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4940" w14:textId="356F3206" w:rsidR="00D51F0A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79761A26" w:rsidR="002442BF" w:rsidRPr="00FF1FB2" w:rsidRDefault="00825AE3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Otras reclamaciones ante la Comisión Electoral</w:t>
      </w:r>
      <w:r>
        <w:rPr>
          <w:rStyle w:val="Refdenotaalpie"/>
          <w:rFonts w:ascii="Segoe UI Semibold" w:hAnsi="Segoe UI Semibold" w:cs="Segoe UI Semibold"/>
          <w:sz w:val="32"/>
          <w:szCs w:val="32"/>
          <w:u w:val="single"/>
        </w:rPr>
        <w:footnoteReference w:id="1"/>
      </w:r>
    </w:p>
    <w:p w14:paraId="0C46DB6B" w14:textId="1DAFEA80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</w:t>
      </w:r>
      <w:r w:rsidR="00825AE3">
        <w:rPr>
          <w:rFonts w:ascii="Segoe UI" w:hAnsi="Segoe UI" w:cs="Segoe UI"/>
          <w:sz w:val="24"/>
          <w:szCs w:val="24"/>
        </w:rPr>
        <w:t>P</w:t>
      </w:r>
      <w:r w:rsidRPr="002442BF">
        <w:rPr>
          <w:rFonts w:ascii="Segoe UI" w:hAnsi="Segoe UI" w:cs="Segoe UI"/>
          <w:sz w:val="24"/>
          <w:szCs w:val="24"/>
        </w:rPr>
        <w:t>lazo</w:t>
      </w:r>
      <w:r w:rsidR="00825AE3">
        <w:rPr>
          <w:rFonts w:ascii="Segoe UI" w:hAnsi="Segoe UI" w:cs="Segoe UI"/>
          <w:sz w:val="24"/>
          <w:szCs w:val="24"/>
        </w:rPr>
        <w:t xml:space="preserve">: </w:t>
      </w:r>
      <w:r w:rsidR="00825AE3" w:rsidRPr="00766046">
        <w:rPr>
          <w:rFonts w:ascii="Segoe UI" w:hAnsi="Segoe UI" w:cs="Segoe UI"/>
          <w:b/>
          <w:bCs/>
          <w:color w:val="FF0000"/>
          <w:sz w:val="24"/>
          <w:szCs w:val="24"/>
        </w:rPr>
        <w:t>dos días</w:t>
      </w:r>
      <w:r w:rsidR="00825AE3" w:rsidRPr="00825AE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825AE3" w:rsidRPr="00766046">
        <w:rPr>
          <w:rFonts w:ascii="Segoe UI" w:hAnsi="Segoe UI" w:cs="Segoe UI"/>
          <w:sz w:val="24"/>
          <w:szCs w:val="24"/>
        </w:rPr>
        <w:t>siguientes</w:t>
      </w:r>
      <w:r w:rsidR="00825AE3">
        <w:rPr>
          <w:rFonts w:ascii="Segoe UI" w:hAnsi="Segoe UI" w:cs="Segoe UI"/>
          <w:sz w:val="24"/>
          <w:szCs w:val="24"/>
        </w:rPr>
        <w:t xml:space="preserve"> a la actuación impugnada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D.ª</w:t>
      </w:r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4D03F912" w14:textId="3714D537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D.N.I.</w:t>
      </w:r>
      <w:r w:rsidR="007756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(o pasaporte o permiso de residencia) _______________________________________________</w:t>
      </w:r>
    </w:p>
    <w:p w14:paraId="365243FB" w14:textId="354468C9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Domicilio en _______________________________________________________________________________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</w:p>
    <w:p w14:paraId="2DC3513F" w14:textId="77777777" w:rsidR="00014E18" w:rsidRDefault="00014E18" w:rsidP="00014E18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 || Si representa a un club, nombre del mismo______________________________________________________________________________________</w:t>
      </w:r>
    </w:p>
    <w:p w14:paraId="51C18F9D" w14:textId="459BEF28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305FBB36" w14:textId="25819249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76D5B1BD" w14:textId="7F003969" w:rsidR="000B5A4B" w:rsidRDefault="00705600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1AB0CB15" w14:textId="5CF51077" w:rsidR="006850FE" w:rsidRDefault="006850FE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59398C8" w14:textId="77777777" w:rsidR="006850FE" w:rsidRDefault="006850FE" w:rsidP="006850FE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010E577D" w14:textId="77777777" w:rsidR="00705600" w:rsidRDefault="00705600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E3EFAE7" w14:textId="77777777" w:rsidR="00705600" w:rsidRDefault="00705600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54AB2CF7" w14:textId="58D22601" w:rsidR="00A9289F" w:rsidRDefault="00705600" w:rsidP="00A9289F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 en consecuencia, </w:t>
      </w:r>
      <w:r w:rsidR="00A9289F">
        <w:rPr>
          <w:rFonts w:ascii="Segoe UI Semibold" w:hAnsi="Segoe UI Semibold" w:cs="Segoe UI Semibold"/>
          <w:sz w:val="32"/>
          <w:szCs w:val="32"/>
          <w:u w:val="single"/>
        </w:rPr>
        <w:t>Solicita</w:t>
      </w:r>
      <w:r w:rsidR="00A9289F"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3B486F8E" w14:textId="77777777" w:rsidR="00A9289F" w:rsidRDefault="00A9289F" w:rsidP="00A9289F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64EC7E77" w14:textId="77777777" w:rsidR="00A9289F" w:rsidRDefault="00A9289F" w:rsidP="00A9289F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CBFD549" w14:textId="0666187B" w:rsidR="000B5A4B" w:rsidRDefault="000B5A4B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15C5DAB0" w14:textId="58AAB7B8" w:rsidR="000B5A4B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118D6C34" w14:textId="78C9F6AC" w:rsidR="000B5A4B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p w14:paraId="77092F40" w14:textId="77777777" w:rsidR="00705600" w:rsidRPr="002442BF" w:rsidRDefault="00705600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sectPr w:rsidR="00705600" w:rsidRPr="002442BF" w:rsidSect="00A9289F">
      <w:headerReference w:type="default" r:id="rId6"/>
      <w:pgSz w:w="11906" w:h="16838" w:code="9"/>
      <w:pgMar w:top="1418" w:right="1418" w:bottom="45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641E6" w14:textId="77777777" w:rsidR="009D7FD6" w:rsidRDefault="009D7FD6" w:rsidP="00D51F0A">
      <w:pPr>
        <w:spacing w:after="0" w:line="240" w:lineRule="auto"/>
      </w:pPr>
      <w:r>
        <w:separator/>
      </w:r>
    </w:p>
  </w:endnote>
  <w:endnote w:type="continuationSeparator" w:id="0">
    <w:p w14:paraId="697BE191" w14:textId="77777777" w:rsidR="009D7FD6" w:rsidRDefault="009D7FD6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BD362" w14:textId="77777777" w:rsidR="009D7FD6" w:rsidRDefault="009D7FD6" w:rsidP="00D51F0A">
      <w:pPr>
        <w:spacing w:after="0" w:line="240" w:lineRule="auto"/>
      </w:pPr>
      <w:r>
        <w:separator/>
      </w:r>
    </w:p>
  </w:footnote>
  <w:footnote w:type="continuationSeparator" w:id="0">
    <w:p w14:paraId="5D3451D4" w14:textId="77777777" w:rsidR="009D7FD6" w:rsidRDefault="009D7FD6" w:rsidP="00D51F0A">
      <w:pPr>
        <w:spacing w:after="0" w:line="240" w:lineRule="auto"/>
      </w:pPr>
      <w:r>
        <w:continuationSeparator/>
      </w:r>
    </w:p>
  </w:footnote>
  <w:footnote w:id="1">
    <w:p w14:paraId="42D62E0C" w14:textId="56813E08" w:rsidR="00825AE3" w:rsidRDefault="00825AE3" w:rsidP="00A9289F">
      <w:pPr>
        <w:pStyle w:val="Textonotapie"/>
        <w:jc w:val="both"/>
      </w:pPr>
      <w:r>
        <w:rPr>
          <w:rStyle w:val="Refdenotaalpie"/>
        </w:rPr>
        <w:footnoteRef/>
      </w:r>
      <w:r>
        <w:t xml:space="preserve"> Para impugnar actuaciones de la Comisión Electoral en casos distintos a los que ya cuentan en el </w:t>
      </w:r>
      <w:r w:rsidR="00A9289F">
        <w:t>R</w:t>
      </w:r>
      <w:r>
        <w:t>eglamento con plazos definidos, que tienen modelos de reclamación</w:t>
      </w:r>
      <w:r w:rsidR="00A9289F" w:rsidRPr="00A9289F">
        <w:t xml:space="preserve"> </w:t>
      </w:r>
      <w:r w:rsidR="00A9289F">
        <w:t>específicos</w:t>
      </w:r>
      <w:r>
        <w:t xml:space="preserve">. </w:t>
      </w:r>
      <w:r w:rsidR="00A9289F">
        <w:t>Para estos casos no previstos expresamente, la reclamación debe hacerse presencialmente ante la Comisión Electoral en los dos días siguientes a la actuación impugnada.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C36C" w14:textId="054A1C52" w:rsidR="00D51F0A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14E18"/>
    <w:rsid w:val="000B5A4B"/>
    <w:rsid w:val="002442BF"/>
    <w:rsid w:val="00337198"/>
    <w:rsid w:val="003A2901"/>
    <w:rsid w:val="003C2856"/>
    <w:rsid w:val="00450AB3"/>
    <w:rsid w:val="005F3851"/>
    <w:rsid w:val="006850FE"/>
    <w:rsid w:val="00705600"/>
    <w:rsid w:val="00766046"/>
    <w:rsid w:val="007756BF"/>
    <w:rsid w:val="007A6BCC"/>
    <w:rsid w:val="007D217D"/>
    <w:rsid w:val="00825AE3"/>
    <w:rsid w:val="00867458"/>
    <w:rsid w:val="009D7FD6"/>
    <w:rsid w:val="00A9289F"/>
    <w:rsid w:val="00C56E5E"/>
    <w:rsid w:val="00CC220E"/>
    <w:rsid w:val="00D726C5"/>
    <w:rsid w:val="00E1315B"/>
    <w:rsid w:val="00EC7452"/>
    <w:rsid w:val="00ED6D4C"/>
    <w:rsid w:val="00F059D5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5A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5A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25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Javier</cp:lastModifiedBy>
  <cp:revision>5</cp:revision>
  <cp:lastPrinted>2022-09-24T18:39:00Z</cp:lastPrinted>
  <dcterms:created xsi:type="dcterms:W3CDTF">2024-09-15T20:35:00Z</dcterms:created>
  <dcterms:modified xsi:type="dcterms:W3CDTF">2024-09-16T20:02:00Z</dcterms:modified>
</cp:coreProperties>
</file>